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662" w:rsidRDefault="00444662" w:rsidP="00444662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Приложение 2</w:t>
      </w:r>
    </w:p>
    <w:p w:rsidR="00444662" w:rsidRDefault="00444662" w:rsidP="00444662">
      <w:pPr>
        <w:tabs>
          <w:tab w:val="left" w:pos="4860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к схеме обращения с коммунальными                                                   </w:t>
      </w:r>
    </w:p>
    <w:p w:rsidR="00444662" w:rsidRDefault="00444662" w:rsidP="00444662">
      <w:pPr>
        <w:tabs>
          <w:tab w:val="left" w:pos="4860"/>
        </w:tabs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отходами, образующимися на </w:t>
      </w:r>
    </w:p>
    <w:p w:rsidR="00444662" w:rsidRDefault="00444662" w:rsidP="00444662">
      <w:pPr>
        <w:tabs>
          <w:tab w:val="left" w:pos="4860"/>
        </w:tabs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территории г. Вилейки и </w:t>
      </w:r>
    </w:p>
    <w:p w:rsidR="00444662" w:rsidRPr="00017898" w:rsidRDefault="00444662" w:rsidP="00444662">
      <w:pPr>
        <w:tabs>
          <w:tab w:val="left" w:pos="4860"/>
        </w:tabs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Вилейского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</w:t>
      </w: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организаций г. Вилейки и  </w:t>
      </w:r>
      <w:proofErr w:type="spellStart"/>
      <w:r>
        <w:rPr>
          <w:rFonts w:ascii="Times New Roman" w:hAnsi="Times New Roman"/>
          <w:b/>
          <w:sz w:val="28"/>
          <w:szCs w:val="28"/>
        </w:rPr>
        <w:t>Вилейского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района, осуществляющих розничную торговлю, которые в соответствии с законодательством обеспечивают сбор от физических лиц товаров, утративших свои потребительские свойства (в том числе электрическое и электронное оборудование, лампы газоразрядные ртутьсодержащие. элементы питания, утратившие потребительские свойства), и отходов упаковки и иных организаций г. Вилейки и </w:t>
      </w:r>
      <w:proofErr w:type="spellStart"/>
      <w:r>
        <w:rPr>
          <w:rFonts w:ascii="Times New Roman" w:hAnsi="Times New Roman"/>
          <w:b/>
          <w:sz w:val="28"/>
          <w:szCs w:val="28"/>
        </w:rPr>
        <w:t>Вилейского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района, обеспечивающих сбор от физических лиц товаров, утративших потребительские свойства</w:t>
      </w:r>
    </w:p>
    <w:p w:rsidR="00444662" w:rsidRDefault="00444662" w:rsidP="00444662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444662" w:rsidRDefault="00444662" w:rsidP="0044466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44662" w:rsidRDefault="00444662" w:rsidP="004446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Таблица 1 </w:t>
      </w:r>
      <w:r>
        <w:rPr>
          <w:rFonts w:ascii="Times New Roman" w:hAnsi="Times New Roman"/>
          <w:sz w:val="28"/>
          <w:szCs w:val="28"/>
        </w:rPr>
        <w:t xml:space="preserve">– Перечень организаций, осуществляющих розничную торговлю, которые осуществляют сбор от физических и юридических лиц товаров, утративших свои потребительские свойства и отходов упаковки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Вилейского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3705"/>
        <w:gridCol w:w="2910"/>
        <w:gridCol w:w="1911"/>
      </w:tblGrid>
      <w:tr w:rsidR="00444662" w:rsidTr="00560261">
        <w:trPr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расположения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 в эксплуатацию</w:t>
            </w:r>
          </w:p>
        </w:tc>
      </w:tr>
      <w:tr w:rsidR="00444662" w:rsidTr="00560261">
        <w:trPr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Городское унитарное предприятие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Вилейское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ЖКХ"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Минская область, 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г. Вилейка,  Красноармейская, дом № 84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662" w:rsidRDefault="00444662" w:rsidP="00560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2016г.</w:t>
            </w:r>
          </w:p>
        </w:tc>
      </w:tr>
      <w:tr w:rsidR="00444662" w:rsidTr="00560261">
        <w:tblPrEx>
          <w:tblLook w:val="0000" w:firstRow="0" w:lastRow="0" w:firstColumn="0" w:lastColumn="0" w:noHBand="0" w:noVBand="0"/>
        </w:tblPrEx>
        <w:trPr>
          <w:trHeight w:val="810"/>
          <w:jc w:val="center"/>
        </w:trPr>
        <w:tc>
          <w:tcPr>
            <w:tcW w:w="545" w:type="dxa"/>
            <w:vAlign w:val="center"/>
          </w:tcPr>
          <w:p w:rsidR="00444662" w:rsidRDefault="001C6E4F" w:rsidP="00560261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3705" w:type="dxa"/>
            <w:vAlign w:val="center"/>
          </w:tcPr>
          <w:p w:rsidR="00444662" w:rsidRDefault="001C6E4F" w:rsidP="001C6E4F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акционерное общество</w:t>
            </w:r>
            <w:r w:rsidR="00444662" w:rsidRPr="00ED4CF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Белвторресурсы</w:t>
            </w:r>
            <w:proofErr w:type="spellEnd"/>
            <w:r w:rsidR="00444662" w:rsidRPr="00ED4C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10" w:type="dxa"/>
            <w:vAlign w:val="center"/>
          </w:tcPr>
          <w:p w:rsidR="00444662" w:rsidRPr="001C6E4F" w:rsidRDefault="001C6E4F" w:rsidP="0056026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F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Минск, ул. </w:t>
            </w:r>
            <w:proofErr w:type="spellStart"/>
            <w:r w:rsidRPr="001C6E4F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>Казинца</w:t>
            </w:r>
            <w:proofErr w:type="spellEnd"/>
            <w:r w:rsidRPr="001C6E4F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>, 2, каб.21</w:t>
            </w:r>
          </w:p>
        </w:tc>
        <w:tc>
          <w:tcPr>
            <w:tcW w:w="1911" w:type="dxa"/>
            <w:vAlign w:val="center"/>
          </w:tcPr>
          <w:p w:rsidR="00444662" w:rsidRDefault="00444662" w:rsidP="00560261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Июнь 2021г.</w:t>
            </w:r>
          </w:p>
        </w:tc>
      </w:tr>
    </w:tbl>
    <w:p w:rsidR="00444662" w:rsidRDefault="00444662" w:rsidP="00444662"/>
    <w:p w:rsidR="00BA6312" w:rsidRDefault="00BA6312">
      <w:bookmarkStart w:id="0" w:name="_GoBack"/>
      <w:bookmarkEnd w:id="0"/>
    </w:p>
    <w:sectPr w:rsid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B4"/>
    <w:rsid w:val="000433D8"/>
    <w:rsid w:val="001A50EE"/>
    <w:rsid w:val="001C6E4F"/>
    <w:rsid w:val="00444662"/>
    <w:rsid w:val="00954000"/>
    <w:rsid w:val="00BA6312"/>
    <w:rsid w:val="00DC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D92A"/>
  <w15:docId w15:val="{975C6986-526E-48FD-AB92-F62C33EE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662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Пользователь</cp:lastModifiedBy>
  <cp:revision>5</cp:revision>
  <cp:lastPrinted>2024-06-24T12:06:00Z</cp:lastPrinted>
  <dcterms:created xsi:type="dcterms:W3CDTF">2024-06-23T12:39:00Z</dcterms:created>
  <dcterms:modified xsi:type="dcterms:W3CDTF">2025-07-11T09:29:00Z</dcterms:modified>
</cp:coreProperties>
</file>